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571E2">
        <w:rPr>
          <w:rFonts w:ascii="Arial" w:hAnsi="Arial" w:cs="Arial"/>
          <w:b/>
          <w:sz w:val="16"/>
          <w:szCs w:val="16"/>
        </w:rPr>
        <w:t>285</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1571E2">
        <w:rPr>
          <w:rFonts w:ascii="Arial" w:hAnsi="Arial" w:cs="Arial"/>
          <w:b/>
          <w:bCs/>
          <w:sz w:val="16"/>
          <w:szCs w:val="16"/>
        </w:rPr>
        <w:t>296</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1571E2">
        <w:rPr>
          <w:rFonts w:ascii="Arial" w:hAnsi="Arial" w:cs="Arial"/>
          <w:b/>
          <w:bCs/>
          <w:sz w:val="16"/>
          <w:szCs w:val="16"/>
        </w:rPr>
        <w:t>1420.00732</w:t>
      </w:r>
      <w:r w:rsidR="00587C0E" w:rsidRPr="00587C0E">
        <w:rPr>
          <w:rFonts w:ascii="Arial" w:hAnsi="Arial" w:cs="Arial"/>
          <w:b/>
          <w:bCs/>
          <w:sz w:val="16"/>
          <w:szCs w:val="16"/>
        </w:rPr>
        <w:t>-00</w:t>
      </w:r>
      <w:r w:rsidR="00A67249">
        <w:rPr>
          <w:rFonts w:ascii="Arial" w:hAnsi="Arial" w:cs="Arial"/>
          <w:b/>
          <w:bCs/>
          <w:sz w:val="16"/>
          <w:szCs w:val="16"/>
        </w:rPr>
        <w:t>0</w:t>
      </w:r>
      <w:r w:rsidR="001571E2">
        <w:rPr>
          <w:rFonts w:ascii="Arial" w:hAnsi="Arial" w:cs="Arial"/>
          <w:b/>
          <w:bCs/>
          <w:sz w:val="16"/>
          <w:szCs w:val="16"/>
        </w:rPr>
        <w:t>1</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1571E2"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 xml:space="preserve">AV. FARQUAR N° 2986 COMPLEXO RIO </w:t>
      </w:r>
      <w:r w:rsidRPr="001571E2">
        <w:rPr>
          <w:rFonts w:ascii="Arial" w:hAnsi="Arial" w:cs="Arial"/>
          <w:sz w:val="16"/>
          <w:szCs w:val="16"/>
        </w:rPr>
        <w:t>MADEIRA EDIFÍCIO</w:t>
      </w:r>
      <w:r w:rsidR="00624815" w:rsidRPr="001571E2">
        <w:rPr>
          <w:rFonts w:ascii="Arial" w:hAnsi="Arial" w:cs="Arial"/>
          <w:sz w:val="16"/>
          <w:szCs w:val="16"/>
        </w:rPr>
        <w:t>, CURVO 03</w:t>
      </w:r>
      <w:r w:rsidRPr="001571E2">
        <w:rPr>
          <w:rFonts w:ascii="Arial" w:hAnsi="Arial" w:cs="Arial"/>
          <w:sz w:val="16"/>
          <w:szCs w:val="16"/>
        </w:rPr>
        <w:t xml:space="preserve"> RIO JAMARI 1º ANDAR – BAIRRO: PEDRINHAS, neste ato representado pelo </w:t>
      </w:r>
      <w:r w:rsidRPr="001571E2">
        <w:rPr>
          <w:rFonts w:ascii="Arial" w:hAnsi="Arial" w:cs="Arial"/>
          <w:b/>
          <w:bCs/>
          <w:sz w:val="16"/>
          <w:szCs w:val="16"/>
        </w:rPr>
        <w:t>Superintendente da SUPEL</w:t>
      </w:r>
      <w:r w:rsidRPr="001571E2">
        <w:rPr>
          <w:rFonts w:ascii="Arial" w:hAnsi="Arial" w:cs="Arial"/>
          <w:sz w:val="16"/>
          <w:szCs w:val="16"/>
        </w:rPr>
        <w:t>, Senhor Márcio Rogério Gabriel e a(s) empresa(s) qualificada(s) no</w:t>
      </w:r>
      <w:r w:rsidR="00190648" w:rsidRPr="001571E2">
        <w:rPr>
          <w:rFonts w:ascii="Arial" w:hAnsi="Arial" w:cs="Arial"/>
          <w:sz w:val="16"/>
          <w:szCs w:val="16"/>
        </w:rPr>
        <w:t xml:space="preserve"> Anexo Único desta Ata, resolvem</w:t>
      </w:r>
      <w:r w:rsidRPr="001571E2">
        <w:rPr>
          <w:rFonts w:ascii="Arial" w:hAnsi="Arial" w:cs="Arial"/>
          <w:sz w:val="16"/>
          <w:szCs w:val="16"/>
        </w:rPr>
        <w:t xml:space="preserve"> </w:t>
      </w:r>
      <w:r w:rsidRPr="001571E2">
        <w:rPr>
          <w:rFonts w:ascii="Arial" w:hAnsi="Arial" w:cs="Arial"/>
          <w:b/>
          <w:bCs/>
          <w:sz w:val="16"/>
          <w:szCs w:val="16"/>
        </w:rPr>
        <w:t>REGISTRAR O PREÇ</w:t>
      </w:r>
      <w:r w:rsidR="00F17DD3" w:rsidRPr="001571E2">
        <w:rPr>
          <w:rFonts w:ascii="Arial" w:hAnsi="Arial" w:cs="Arial"/>
          <w:b/>
          <w:bCs/>
          <w:sz w:val="16"/>
          <w:szCs w:val="16"/>
        </w:rPr>
        <w:t xml:space="preserve">O </w:t>
      </w:r>
      <w:r w:rsidR="003659F4" w:rsidRPr="001571E2">
        <w:rPr>
          <w:rFonts w:ascii="Arial" w:hAnsi="Arial" w:cs="Arial"/>
          <w:sz w:val="16"/>
          <w:szCs w:val="16"/>
        </w:rPr>
        <w:t xml:space="preserve">para </w:t>
      </w:r>
      <w:r w:rsidR="00BA77B1" w:rsidRPr="001571E2">
        <w:rPr>
          <w:rFonts w:ascii="Arial" w:hAnsi="Arial" w:cs="Arial"/>
          <w:sz w:val="16"/>
          <w:szCs w:val="16"/>
        </w:rPr>
        <w:t xml:space="preserve">futura e </w:t>
      </w:r>
      <w:r w:rsidR="001571E2" w:rsidRPr="001571E2">
        <w:rPr>
          <w:rFonts w:ascii="Arial" w:hAnsi="Arial" w:cs="Arial"/>
          <w:sz w:val="16"/>
          <w:szCs w:val="16"/>
        </w:rPr>
        <w:t xml:space="preserve">aquisições de material para pintura (Tinta Acrílica, Tinta Acrílica Fosca, Tinta Acrílica Econômica, Tinta </w:t>
      </w:r>
      <w:proofErr w:type="spellStart"/>
      <w:r w:rsidR="001571E2" w:rsidRPr="001571E2">
        <w:rPr>
          <w:rFonts w:ascii="Arial" w:hAnsi="Arial" w:cs="Arial"/>
          <w:sz w:val="16"/>
          <w:szCs w:val="16"/>
        </w:rPr>
        <w:t>Latex</w:t>
      </w:r>
      <w:proofErr w:type="spellEnd"/>
      <w:r w:rsidR="001571E2" w:rsidRPr="001571E2">
        <w:rPr>
          <w:rFonts w:ascii="Arial" w:hAnsi="Arial" w:cs="Arial"/>
          <w:sz w:val="16"/>
          <w:szCs w:val="16"/>
        </w:rPr>
        <w:t xml:space="preserve"> Fosca, Verniz para Madeira, Tinta Esmalte Sintético, Rolo de Lã Sintética, Rolo de Espuma, Rolo de Lã de Carneiro, Bandeja Plástica, Cabo Prolongador, Desempenadeira, Espátula, Lixa, Massa Acrílica, Massa Corrida, Selador Acrílico, Solvente, Trincha...), para atender as Residências Regionais </w:t>
      </w:r>
      <w:r w:rsidR="001571E2">
        <w:rPr>
          <w:rFonts w:ascii="Arial" w:hAnsi="Arial" w:cs="Arial"/>
          <w:b/>
          <w:sz w:val="16"/>
          <w:szCs w:val="16"/>
        </w:rPr>
        <w:t xml:space="preserve">- </w:t>
      </w:r>
      <w:r w:rsidR="001571E2" w:rsidRPr="001571E2">
        <w:rPr>
          <w:rFonts w:ascii="Arial" w:hAnsi="Arial" w:cs="Arial"/>
          <w:b/>
          <w:sz w:val="16"/>
          <w:szCs w:val="16"/>
        </w:rPr>
        <w:t>DER/RO</w:t>
      </w:r>
      <w:r w:rsidR="00587C0E" w:rsidRPr="001571E2">
        <w:rPr>
          <w:rFonts w:ascii="Arial" w:hAnsi="Arial" w:cs="Arial"/>
          <w:sz w:val="16"/>
          <w:szCs w:val="16"/>
        </w:rPr>
        <w:t>,</w:t>
      </w:r>
      <w:r w:rsidRPr="001571E2">
        <w:rPr>
          <w:rFonts w:ascii="Arial" w:hAnsi="Arial" w:cs="Arial"/>
          <w:kern w:val="36"/>
          <w:sz w:val="16"/>
          <w:szCs w:val="16"/>
        </w:rPr>
        <w:t xml:space="preserve"> </w:t>
      </w:r>
      <w:r w:rsidRPr="001571E2">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1571E2">
        <w:rPr>
          <w:rFonts w:ascii="Arial" w:hAnsi="Arial" w:cs="Arial"/>
          <w:sz w:val="16"/>
          <w:szCs w:val="16"/>
        </w:rPr>
        <w:t>8.340/13</w:t>
      </w:r>
      <w:r w:rsidRPr="001571E2">
        <w:rPr>
          <w:rFonts w:ascii="Arial" w:hAnsi="Arial" w:cs="Arial"/>
          <w:sz w:val="16"/>
          <w:szCs w:val="16"/>
        </w:rPr>
        <w:t xml:space="preserve"> e suas alterações e em conformidade com as disposições a seguir.</w:t>
      </w:r>
    </w:p>
    <w:p w:rsidR="009D2314" w:rsidRPr="001571E2" w:rsidRDefault="009D2314" w:rsidP="009D2314">
      <w:pPr>
        <w:ind w:right="-121"/>
        <w:jc w:val="both"/>
        <w:rPr>
          <w:rFonts w:ascii="Arial" w:hAnsi="Arial" w:cs="Arial"/>
          <w:sz w:val="16"/>
          <w:szCs w:val="16"/>
        </w:rPr>
      </w:pPr>
    </w:p>
    <w:p w:rsidR="00AA5CD4" w:rsidRPr="001571E2" w:rsidRDefault="00AA5CD4" w:rsidP="009D2314">
      <w:pPr>
        <w:ind w:right="-121"/>
        <w:jc w:val="both"/>
        <w:rPr>
          <w:rFonts w:ascii="Arial" w:hAnsi="Arial" w:cs="Arial"/>
          <w:sz w:val="16"/>
          <w:szCs w:val="16"/>
        </w:rPr>
      </w:pPr>
    </w:p>
    <w:p w:rsidR="009D2314" w:rsidRPr="001571E2" w:rsidRDefault="009D2314" w:rsidP="009D2314">
      <w:pPr>
        <w:jc w:val="both"/>
        <w:rPr>
          <w:rFonts w:ascii="Arial" w:hAnsi="Arial" w:cs="Arial"/>
          <w:sz w:val="16"/>
          <w:szCs w:val="16"/>
        </w:rPr>
      </w:pPr>
      <w:r w:rsidRPr="001571E2">
        <w:rPr>
          <w:rFonts w:ascii="Arial" w:hAnsi="Arial" w:cs="Arial"/>
          <w:b/>
          <w:bCs/>
          <w:sz w:val="16"/>
          <w:szCs w:val="16"/>
        </w:rPr>
        <w:t>1. DO OBJETO</w:t>
      </w:r>
    </w:p>
    <w:p w:rsidR="009D2314" w:rsidRPr="001571E2" w:rsidRDefault="009D2314" w:rsidP="009D2314">
      <w:pPr>
        <w:jc w:val="both"/>
        <w:rPr>
          <w:rFonts w:ascii="Arial" w:hAnsi="Arial" w:cs="Arial"/>
          <w:sz w:val="16"/>
          <w:szCs w:val="16"/>
        </w:rPr>
      </w:pPr>
    </w:p>
    <w:p w:rsidR="0057352A" w:rsidRPr="001571E2" w:rsidRDefault="002E300A" w:rsidP="00524202">
      <w:pPr>
        <w:jc w:val="both"/>
        <w:rPr>
          <w:rFonts w:ascii="Arial" w:hAnsi="Arial" w:cs="Arial"/>
          <w:sz w:val="16"/>
          <w:szCs w:val="16"/>
        </w:rPr>
      </w:pPr>
      <w:r w:rsidRPr="001571E2">
        <w:rPr>
          <w:rFonts w:ascii="Arial" w:hAnsi="Arial" w:cs="Arial"/>
          <w:sz w:val="16"/>
          <w:szCs w:val="16"/>
        </w:rPr>
        <w:t>REGISTRAR O PREÇO</w:t>
      </w:r>
      <w:r w:rsidR="00524202" w:rsidRPr="001571E2">
        <w:rPr>
          <w:sz w:val="16"/>
          <w:szCs w:val="16"/>
        </w:rPr>
        <w:t xml:space="preserve"> </w:t>
      </w:r>
      <w:r w:rsidR="00C50BF7" w:rsidRPr="001571E2">
        <w:rPr>
          <w:rFonts w:ascii="Arial" w:hAnsi="Arial" w:cs="Arial"/>
          <w:sz w:val="16"/>
          <w:szCs w:val="16"/>
        </w:rPr>
        <w:t xml:space="preserve">para </w:t>
      </w:r>
      <w:proofErr w:type="gramStart"/>
      <w:r w:rsidR="00C50BF7" w:rsidRPr="001571E2">
        <w:rPr>
          <w:rFonts w:ascii="Arial" w:hAnsi="Arial" w:cs="Arial"/>
          <w:sz w:val="16"/>
          <w:szCs w:val="16"/>
        </w:rPr>
        <w:t xml:space="preserve">futura e </w:t>
      </w:r>
      <w:r w:rsidR="00C50BF7" w:rsidRPr="001571E2">
        <w:rPr>
          <w:rFonts w:ascii="Arial" w:hAnsi="Arial" w:cs="Arial"/>
          <w:sz w:val="16"/>
          <w:szCs w:val="16"/>
          <w:lang w:val="es-BO"/>
        </w:rPr>
        <w:t xml:space="preserve">eventual </w:t>
      </w:r>
      <w:r w:rsidR="001571E2" w:rsidRPr="001571E2">
        <w:rPr>
          <w:rFonts w:ascii="Arial" w:hAnsi="Arial" w:cs="Arial"/>
          <w:sz w:val="16"/>
          <w:szCs w:val="16"/>
        </w:rPr>
        <w:t>aquisições</w:t>
      </w:r>
      <w:proofErr w:type="gramEnd"/>
      <w:r w:rsidR="001571E2" w:rsidRPr="001571E2">
        <w:rPr>
          <w:rFonts w:ascii="Arial" w:hAnsi="Arial" w:cs="Arial"/>
          <w:sz w:val="16"/>
          <w:szCs w:val="16"/>
        </w:rPr>
        <w:t xml:space="preserve"> de material para pintura (Tinta Acrílica, Tinta Acrílica Fosca, Tinta Acrílica Econômica, Tinta </w:t>
      </w:r>
      <w:proofErr w:type="spellStart"/>
      <w:r w:rsidR="001571E2" w:rsidRPr="001571E2">
        <w:rPr>
          <w:rFonts w:ascii="Arial" w:hAnsi="Arial" w:cs="Arial"/>
          <w:sz w:val="16"/>
          <w:szCs w:val="16"/>
        </w:rPr>
        <w:t>Latex</w:t>
      </w:r>
      <w:proofErr w:type="spellEnd"/>
      <w:r w:rsidR="001571E2" w:rsidRPr="001571E2">
        <w:rPr>
          <w:rFonts w:ascii="Arial" w:hAnsi="Arial" w:cs="Arial"/>
          <w:sz w:val="16"/>
          <w:szCs w:val="16"/>
        </w:rPr>
        <w:t xml:space="preserve"> Fosca, Verniz para Madeira, Tinta Esmalte Sintético, Rolo de Lã Sintética, Rolo de Espuma, Rolo de Lã de Carneiro, Bandeja Plástica, Cabo Prolongador, Desempenadeira, Espátula, Lixa, Massa Acrílica, Massa Corrida, Selador Acrílico, Solvente, Trincha...), para atender as Residências Regionais -</w:t>
      </w:r>
      <w:r w:rsidR="001571E2" w:rsidRPr="001571E2">
        <w:rPr>
          <w:rFonts w:ascii="Arial" w:hAnsi="Arial" w:cs="Arial"/>
          <w:b/>
          <w:sz w:val="16"/>
          <w:szCs w:val="16"/>
        </w:rPr>
        <w:t xml:space="preserve"> DER/RO</w:t>
      </w:r>
      <w:r w:rsidR="004D4FEA" w:rsidRPr="001571E2">
        <w:rPr>
          <w:rFonts w:ascii="Arial" w:hAnsi="Arial" w:cs="Arial"/>
          <w:sz w:val="16"/>
          <w:szCs w:val="16"/>
        </w:rPr>
        <w:t>.</w:t>
      </w:r>
    </w:p>
    <w:p w:rsidR="00B276A5" w:rsidRPr="001571E2"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w:t>
      </w:r>
      <w:r w:rsidRPr="001571E2">
        <w:rPr>
          <w:rFonts w:ascii="Arial" w:hAnsi="Arial" w:cs="Arial"/>
          <w:b/>
          <w:sz w:val="16"/>
          <w:szCs w:val="16"/>
          <w:lang w:val="pt-BR"/>
        </w:rPr>
        <w:t>CONSUMO</w:t>
      </w:r>
      <w:r w:rsidRPr="001571E2">
        <w:rPr>
          <w:rFonts w:ascii="Arial" w:hAnsi="Arial" w:cs="Arial"/>
          <w:sz w:val="16"/>
          <w:szCs w:val="16"/>
          <w:lang w:val="pt-BR"/>
        </w:rPr>
        <w:t xml:space="preserve">: </w:t>
      </w:r>
      <w:r w:rsidR="001571E2" w:rsidRPr="001571E2">
        <w:rPr>
          <w:rFonts w:ascii="Arial" w:hAnsi="Arial" w:cs="Arial"/>
          <w:sz w:val="16"/>
          <w:szCs w:val="16"/>
          <w:lang w:val="pt-BR"/>
        </w:rPr>
        <w:t>Deverá ser efetuada, sempre que solicitado pelo DER-RO, em até 20 (vinte) dias a contar do recebimento da nota de empenho ou ordem de fornecimento, o que ocorrer primeiro</w:t>
      </w:r>
      <w:r w:rsidRPr="001571E2">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AA7C4D" w:rsidRPr="001571E2" w:rsidRDefault="00AE399A" w:rsidP="00AA7C4D">
      <w:pPr>
        <w:jc w:val="both"/>
        <w:rPr>
          <w:rFonts w:ascii="Arial" w:hAnsi="Arial" w:cs="Arial"/>
          <w:sz w:val="16"/>
          <w:szCs w:val="16"/>
        </w:rPr>
      </w:pPr>
      <w:r>
        <w:rPr>
          <w:rFonts w:ascii="Arial" w:hAnsi="Arial" w:cs="Arial"/>
          <w:b/>
          <w:sz w:val="16"/>
          <w:szCs w:val="16"/>
        </w:rPr>
        <w:t>6.5</w:t>
      </w:r>
      <w:proofErr w:type="gramStart"/>
      <w:r>
        <w:rPr>
          <w:rFonts w:ascii="Arial" w:hAnsi="Arial" w:cs="Arial"/>
          <w:b/>
          <w:sz w:val="16"/>
          <w:szCs w:val="16"/>
        </w:rPr>
        <w:t xml:space="preserve">   </w:t>
      </w:r>
      <w:proofErr w:type="gramEnd"/>
      <w:r w:rsidR="00F17DD3" w:rsidRPr="00AE399A">
        <w:rPr>
          <w:rFonts w:ascii="Arial" w:hAnsi="Arial" w:cs="Arial"/>
          <w:b/>
          <w:sz w:val="16"/>
          <w:szCs w:val="16"/>
        </w:rPr>
        <w:t>LOCAL/</w:t>
      </w:r>
      <w:r w:rsidR="00F17DD3" w:rsidRPr="001571E2">
        <w:rPr>
          <w:rFonts w:ascii="Arial" w:hAnsi="Arial" w:cs="Arial"/>
          <w:b/>
          <w:sz w:val="16"/>
          <w:szCs w:val="16"/>
        </w:rPr>
        <w:t>HORÁRIOS</w:t>
      </w:r>
      <w:r w:rsidR="00F17DD3" w:rsidRPr="001571E2">
        <w:rPr>
          <w:rFonts w:ascii="Arial" w:hAnsi="Arial" w:cs="Arial"/>
          <w:sz w:val="16"/>
          <w:szCs w:val="16"/>
        </w:rPr>
        <w:t xml:space="preserve">: </w:t>
      </w:r>
      <w:r w:rsidR="001571E2" w:rsidRPr="001571E2">
        <w:rPr>
          <w:rFonts w:ascii="Arial" w:hAnsi="Arial" w:cs="Arial"/>
          <w:sz w:val="16"/>
          <w:szCs w:val="16"/>
        </w:rPr>
        <w:t>RESIDÊNCIA REGIONAL DE JI-PARANÁ – END. BR-</w:t>
      </w:r>
      <w:smartTag w:uri="urn:schemas-microsoft-com:office:smarttags" w:element="metricconverter">
        <w:smartTagPr>
          <w:attr w:name="ProductID" w:val="364 KM"/>
        </w:smartTagPr>
        <w:r w:rsidR="001571E2" w:rsidRPr="001571E2">
          <w:rPr>
            <w:rFonts w:ascii="Arial" w:hAnsi="Arial" w:cs="Arial"/>
            <w:sz w:val="16"/>
            <w:szCs w:val="16"/>
          </w:rPr>
          <w:t>364 KM</w:t>
        </w:r>
      </w:smartTag>
      <w:r w:rsidR="001571E2" w:rsidRPr="001571E2">
        <w:rPr>
          <w:rFonts w:ascii="Arial" w:hAnsi="Arial" w:cs="Arial"/>
          <w:sz w:val="16"/>
          <w:szCs w:val="16"/>
        </w:rPr>
        <w:t xml:space="preserve"> 08 SAÍDA PARA PORTO VELHO – BAIRRO: SETOR INDUSTRIAL – CEP: 78.960.000 – JI-PARANÁ-RO – Horário de Funcionamento: das 08h00min às 12h00min das 14h00min às 18h00min de segunda a sexta feira.</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571E2" w:rsidP="001D515A">
      <w:pPr>
        <w:rPr>
          <w:rFonts w:ascii="Arial" w:hAnsi="Arial"/>
          <w:b/>
          <w:sz w:val="16"/>
          <w:szCs w:val="16"/>
        </w:rPr>
      </w:pPr>
      <w:r>
        <w:rPr>
          <w:rFonts w:ascii="Arial" w:hAnsi="Arial"/>
          <w:b/>
          <w:sz w:val="16"/>
          <w:szCs w:val="16"/>
        </w:rPr>
        <w:t>DER – DEPARTAMENTO DE ESTRADAS DE RODAGEM E TRANSPORTES</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1571E2" w:rsidP="001571E2">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D5467">
        <w:rPr>
          <w:rFonts w:ascii="Arial" w:hAnsi="Arial" w:cs="Arial"/>
          <w:b/>
          <w:bCs/>
          <w:color w:val="000000"/>
          <w:sz w:val="16"/>
          <w:szCs w:val="16"/>
        </w:rPr>
        <w:t>MÁRCIA CARVALHO GUEDES</w:t>
      </w:r>
      <w:r w:rsidR="00E746DF" w:rsidRPr="009A54D1">
        <w:rPr>
          <w:rFonts w:ascii="Arial" w:hAnsi="Arial" w:cs="Arial"/>
          <w:b/>
          <w:bCs/>
          <w:color w:val="000000"/>
          <w:sz w:val="16"/>
          <w:szCs w:val="16"/>
        </w:rPr>
        <w:t xml:space="preserve">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Gerente </w:t>
      </w:r>
      <w:r w:rsidR="00DD5467">
        <w:rPr>
          <w:rFonts w:ascii="Arial" w:hAnsi="Arial" w:cs="Arial"/>
          <w:bCs/>
          <w:color w:val="000000"/>
          <w:sz w:val="16"/>
          <w:szCs w:val="16"/>
        </w:rPr>
        <w:t xml:space="preserve">Interina </w:t>
      </w:r>
      <w:r w:rsidR="00E746DF" w:rsidRPr="009A54D1">
        <w:rPr>
          <w:rFonts w:ascii="Arial" w:hAnsi="Arial" w:cs="Arial"/>
          <w:bCs/>
          <w:color w:val="000000"/>
          <w:sz w:val="16"/>
          <w:szCs w:val="16"/>
        </w:rPr>
        <w:t>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DD5467" w:rsidP="00526790">
      <w:pPr>
        <w:ind w:right="47"/>
        <w:jc w:val="both"/>
        <w:rPr>
          <w:rFonts w:ascii="Arial" w:hAnsi="Arial" w:cs="Arial"/>
          <w:b/>
          <w:bCs/>
          <w:color w:val="000000"/>
          <w:sz w:val="10"/>
          <w:szCs w:val="10"/>
        </w:rPr>
      </w:pPr>
      <w:r>
        <w:rPr>
          <w:rFonts w:ascii="Arial" w:hAnsi="Arial" w:cs="Arial"/>
          <w:b/>
          <w:bCs/>
          <w:color w:val="000000"/>
          <w:sz w:val="10"/>
          <w:szCs w:val="10"/>
        </w:rPr>
        <w:t>CFGA</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1E2"/>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2B76"/>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D5467"/>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2599</Words>
  <Characters>14818</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94833869268</cp:lastModifiedBy>
  <cp:revision>3</cp:revision>
  <cp:lastPrinted>2013-11-19T15:14:00Z</cp:lastPrinted>
  <dcterms:created xsi:type="dcterms:W3CDTF">2014-12-16T13:25:00Z</dcterms:created>
  <dcterms:modified xsi:type="dcterms:W3CDTF">2014-12-16T13:26:00Z</dcterms:modified>
</cp:coreProperties>
</file>